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0B" w:rsidRPr="001D5C94" w:rsidRDefault="0037550B" w:rsidP="0037550B">
      <w:pPr>
        <w:tabs>
          <w:tab w:val="left" w:pos="7371"/>
        </w:tabs>
        <w:rPr>
          <w:rFonts w:ascii="Arial" w:hAnsi="Arial" w:cs="Arial"/>
          <w:bCs/>
          <w:snapToGrid w:val="0"/>
          <w:sz w:val="22"/>
          <w:szCs w:val="22"/>
        </w:rPr>
      </w:pPr>
      <w:r w:rsidRPr="001D5C94">
        <w:rPr>
          <w:rFonts w:ascii="Arial" w:hAnsi="Arial" w:cs="Arial"/>
          <w:b/>
          <w:snapToGrid w:val="0"/>
          <w:sz w:val="22"/>
          <w:szCs w:val="22"/>
        </w:rPr>
        <w:t>Obecní úřad Mysločovice</w:t>
      </w:r>
      <w:r w:rsidRPr="001D5C94">
        <w:rPr>
          <w:rFonts w:ascii="Arial" w:hAnsi="Arial" w:cs="Arial"/>
          <w:b/>
          <w:snapToGrid w:val="0"/>
          <w:sz w:val="22"/>
          <w:szCs w:val="22"/>
        </w:rPr>
        <w:br/>
      </w:r>
      <w:r w:rsidRPr="001D5C94">
        <w:rPr>
          <w:rFonts w:ascii="Arial" w:hAnsi="Arial" w:cs="Arial"/>
          <w:sz w:val="22"/>
          <w:szCs w:val="22"/>
        </w:rPr>
        <w:t xml:space="preserve"> </w:t>
      </w:r>
      <w:r w:rsidRPr="001D5C94">
        <w:rPr>
          <w:rFonts w:ascii="Arial" w:hAnsi="Arial" w:cs="Arial"/>
          <w:bCs/>
          <w:snapToGrid w:val="0"/>
          <w:sz w:val="22"/>
          <w:szCs w:val="22"/>
        </w:rPr>
        <w:t xml:space="preserve">tel.: 577 121 050, e-mail: </w:t>
      </w:r>
      <w:hyperlink r:id="rId5" w:history="1">
        <w:r w:rsidRPr="001D5C94">
          <w:rPr>
            <w:rStyle w:val="Hypertextovodkaz"/>
            <w:rFonts w:ascii="Arial" w:hAnsi="Arial" w:cs="Arial"/>
            <w:bCs/>
            <w:snapToGrid w:val="0"/>
            <w:sz w:val="22"/>
            <w:szCs w:val="22"/>
          </w:rPr>
          <w:t>ou@myslocovice.cz</w:t>
        </w:r>
      </w:hyperlink>
      <w:r w:rsidRPr="001D5C94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:rsidR="0037550B" w:rsidRPr="001D5C94" w:rsidRDefault="0037550B" w:rsidP="0037550B">
      <w:pPr>
        <w:jc w:val="center"/>
        <w:rPr>
          <w:rFonts w:ascii="Arial" w:hAnsi="Arial" w:cs="Arial"/>
          <w:b/>
          <w:sz w:val="22"/>
          <w:szCs w:val="22"/>
        </w:rPr>
      </w:pPr>
    </w:p>
    <w:p w:rsidR="00F702C0" w:rsidRPr="00690002" w:rsidRDefault="00F702C0" w:rsidP="00F702C0">
      <w:pPr>
        <w:jc w:val="center"/>
        <w:rPr>
          <w:rFonts w:ascii="Arial" w:hAnsi="Arial" w:cs="Arial"/>
          <w:b/>
          <w:sz w:val="22"/>
          <w:szCs w:val="22"/>
        </w:rPr>
      </w:pPr>
      <w:r w:rsidRPr="00690002">
        <w:rPr>
          <w:rFonts w:ascii="Arial" w:hAnsi="Arial" w:cs="Arial"/>
          <w:b/>
          <w:sz w:val="22"/>
          <w:szCs w:val="22"/>
        </w:rPr>
        <w:t xml:space="preserve">Ohlašovací povinnost k místnímu poplatku za </w:t>
      </w:r>
      <w:r>
        <w:rPr>
          <w:rFonts w:ascii="Arial" w:hAnsi="Arial" w:cs="Arial"/>
          <w:b/>
          <w:sz w:val="22"/>
          <w:szCs w:val="22"/>
        </w:rPr>
        <w:t>obecní systém odpadového hospodářství</w:t>
      </w:r>
    </w:p>
    <w:p w:rsidR="0037550B" w:rsidRDefault="00F702C0" w:rsidP="00F702C0">
      <w:pPr>
        <w:jc w:val="center"/>
        <w:rPr>
          <w:rFonts w:ascii="Arial" w:hAnsi="Arial" w:cs="Arial"/>
          <w:b/>
          <w:sz w:val="22"/>
          <w:szCs w:val="22"/>
        </w:rPr>
      </w:pPr>
      <w:r w:rsidRPr="00690002">
        <w:rPr>
          <w:rFonts w:ascii="Arial" w:hAnsi="Arial" w:cs="Arial"/>
          <w:b/>
          <w:sz w:val="22"/>
          <w:szCs w:val="22"/>
        </w:rPr>
        <w:t xml:space="preserve">dle Obecně závazné vyhlášky </w:t>
      </w:r>
      <w:r w:rsidRPr="006B0C5B">
        <w:rPr>
          <w:rFonts w:ascii="Arial" w:hAnsi="Arial" w:cs="Arial"/>
          <w:b/>
          <w:sz w:val="22"/>
          <w:szCs w:val="22"/>
        </w:rPr>
        <w:t xml:space="preserve">obce </w:t>
      </w:r>
      <w:r w:rsidR="002A14B2" w:rsidRPr="006B0C5B">
        <w:rPr>
          <w:rFonts w:ascii="Arial" w:hAnsi="Arial" w:cs="Arial"/>
          <w:b/>
          <w:sz w:val="22"/>
          <w:szCs w:val="22"/>
        </w:rPr>
        <w:t xml:space="preserve">č. </w:t>
      </w:r>
      <w:r w:rsidR="00693ADA">
        <w:rPr>
          <w:rFonts w:ascii="Arial" w:hAnsi="Arial" w:cs="Arial"/>
          <w:b/>
          <w:sz w:val="22"/>
          <w:szCs w:val="22"/>
        </w:rPr>
        <w:t>1</w:t>
      </w:r>
      <w:r w:rsidRPr="006B0C5B">
        <w:rPr>
          <w:rFonts w:ascii="Arial" w:hAnsi="Arial" w:cs="Arial"/>
          <w:b/>
          <w:sz w:val="22"/>
          <w:szCs w:val="22"/>
        </w:rPr>
        <w:t>/202</w:t>
      </w:r>
      <w:r w:rsidR="00693ADA">
        <w:rPr>
          <w:rFonts w:ascii="Arial" w:hAnsi="Arial" w:cs="Arial"/>
          <w:b/>
          <w:sz w:val="22"/>
          <w:szCs w:val="22"/>
        </w:rPr>
        <w:t>2</w:t>
      </w:r>
      <w:r w:rsidRPr="006B0C5B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highlight w:val="yellow"/>
        </w:rPr>
        <w:br/>
      </w:r>
      <w:r w:rsidRPr="00F3540B">
        <w:rPr>
          <w:rFonts w:ascii="Arial" w:hAnsi="Arial" w:cs="Arial"/>
          <w:b/>
          <w:sz w:val="22"/>
          <w:szCs w:val="22"/>
        </w:rPr>
        <w:t>o místním poplatku</w:t>
      </w:r>
      <w:r w:rsidRPr="00690002">
        <w:rPr>
          <w:rFonts w:ascii="Arial" w:hAnsi="Arial" w:cs="Arial"/>
          <w:b/>
          <w:sz w:val="22"/>
          <w:szCs w:val="22"/>
        </w:rPr>
        <w:t xml:space="preserve"> za </w:t>
      </w:r>
      <w:r>
        <w:rPr>
          <w:rFonts w:ascii="Arial" w:hAnsi="Arial" w:cs="Arial"/>
          <w:b/>
          <w:sz w:val="22"/>
          <w:szCs w:val="22"/>
        </w:rPr>
        <w:t>obecní systém odpadového hospodářství</w:t>
      </w:r>
      <w:r w:rsidRPr="006900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="0037550B" w:rsidRPr="001D5C94">
        <w:rPr>
          <w:rFonts w:ascii="Arial" w:hAnsi="Arial" w:cs="Arial"/>
          <w:b/>
          <w:sz w:val="22"/>
          <w:szCs w:val="22"/>
        </w:rPr>
        <w:br/>
        <w:t>Vznik / změna poplatkové povinnosti</w:t>
      </w:r>
    </w:p>
    <w:p w:rsidR="0037550B" w:rsidRPr="003A064A" w:rsidRDefault="0037550B" w:rsidP="0037550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3A064A">
        <w:rPr>
          <w:rFonts w:ascii="Arial" w:hAnsi="Arial" w:cs="Arial"/>
          <w:sz w:val="22"/>
          <w:szCs w:val="22"/>
        </w:rPr>
        <w:t xml:space="preserve">tavba </w:t>
      </w:r>
      <w:r w:rsidR="00BB4B16">
        <w:rPr>
          <w:rFonts w:ascii="Arial" w:hAnsi="Arial" w:cs="Arial"/>
          <w:sz w:val="22"/>
          <w:szCs w:val="22"/>
        </w:rPr>
        <w:t>pro</w:t>
      </w:r>
      <w:r w:rsidR="00F702C0">
        <w:rPr>
          <w:rFonts w:ascii="Arial" w:hAnsi="Arial" w:cs="Arial"/>
          <w:sz w:val="22"/>
          <w:szCs w:val="22"/>
        </w:rPr>
        <w:t> rodinn</w:t>
      </w:r>
      <w:r w:rsidR="00BB4B16">
        <w:rPr>
          <w:rFonts w:ascii="Arial" w:hAnsi="Arial" w:cs="Arial"/>
          <w:sz w:val="22"/>
          <w:szCs w:val="22"/>
        </w:rPr>
        <w:t>ou</w:t>
      </w:r>
      <w:r w:rsidR="00F702C0">
        <w:rPr>
          <w:rFonts w:ascii="Arial" w:hAnsi="Arial" w:cs="Arial"/>
          <w:sz w:val="22"/>
          <w:szCs w:val="22"/>
        </w:rPr>
        <w:t xml:space="preserve"> </w:t>
      </w:r>
      <w:r w:rsidRPr="003A064A">
        <w:rPr>
          <w:rFonts w:ascii="Arial" w:hAnsi="Arial" w:cs="Arial"/>
          <w:sz w:val="22"/>
          <w:szCs w:val="22"/>
        </w:rPr>
        <w:t>rekreaci, byt nebo rodinný dům</w:t>
      </w:r>
    </w:p>
    <w:p w:rsidR="0037550B" w:rsidRPr="001D5C94" w:rsidRDefault="0037550B" w:rsidP="0037550B">
      <w:pPr>
        <w:pStyle w:val="Zpat"/>
        <w:widowControl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37550B" w:rsidRPr="001D5C94" w:rsidRDefault="0037550B" w:rsidP="0037550B">
      <w:pPr>
        <w:rPr>
          <w:rFonts w:ascii="Arial" w:hAnsi="Arial" w:cs="Arial"/>
          <w:sz w:val="22"/>
          <w:szCs w:val="22"/>
          <w:u w:val="single"/>
        </w:rPr>
      </w:pPr>
      <w:r w:rsidRPr="001D5C94">
        <w:rPr>
          <w:rFonts w:ascii="Arial" w:hAnsi="Arial" w:cs="Arial"/>
          <w:sz w:val="22"/>
          <w:szCs w:val="22"/>
          <w:u w:val="single"/>
        </w:rPr>
        <w:t xml:space="preserve">Poplatník:   </w:t>
      </w:r>
      <w:bookmarkStart w:id="0" w:name="_GoBack"/>
      <w:bookmarkEnd w:id="0"/>
    </w:p>
    <w:p w:rsidR="0037550B" w:rsidRPr="001D5C94" w:rsidRDefault="0037550B" w:rsidP="0037550B">
      <w:pPr>
        <w:spacing w:before="100" w:after="200"/>
        <w:rPr>
          <w:rFonts w:ascii="Arial" w:hAnsi="Arial" w:cs="Arial"/>
          <w:sz w:val="22"/>
          <w:szCs w:val="22"/>
        </w:rPr>
      </w:pPr>
      <w:r w:rsidRPr="001D5C94">
        <w:rPr>
          <w:rFonts w:ascii="Arial" w:hAnsi="Arial" w:cs="Arial"/>
          <w:sz w:val="22"/>
          <w:szCs w:val="22"/>
        </w:rPr>
        <w:t>Jméno, příjmení   …………………………………</w:t>
      </w:r>
      <w:proofErr w:type="gramStart"/>
      <w:r w:rsidRPr="001D5C94">
        <w:rPr>
          <w:rFonts w:ascii="Arial" w:hAnsi="Arial" w:cs="Arial"/>
          <w:sz w:val="22"/>
          <w:szCs w:val="22"/>
        </w:rPr>
        <w:t>…..…</w:t>
      </w:r>
      <w:proofErr w:type="gramEnd"/>
      <w:r w:rsidRPr="001D5C94">
        <w:rPr>
          <w:rFonts w:ascii="Arial" w:hAnsi="Arial" w:cs="Arial"/>
          <w:sz w:val="22"/>
          <w:szCs w:val="22"/>
        </w:rPr>
        <w:t>…………………………..…</w:t>
      </w:r>
      <w:r>
        <w:rPr>
          <w:rFonts w:ascii="Arial" w:hAnsi="Arial" w:cs="Arial"/>
          <w:sz w:val="22"/>
          <w:szCs w:val="22"/>
        </w:rPr>
        <w:t>………….</w:t>
      </w:r>
      <w:r w:rsidRPr="001D5C94">
        <w:rPr>
          <w:rFonts w:ascii="Arial" w:hAnsi="Arial" w:cs="Arial"/>
          <w:sz w:val="22"/>
          <w:szCs w:val="22"/>
        </w:rPr>
        <w:t>………………..</w:t>
      </w:r>
    </w:p>
    <w:p w:rsidR="0037550B" w:rsidRPr="001D5C94" w:rsidRDefault="0037550B" w:rsidP="0037550B">
      <w:pPr>
        <w:spacing w:before="100" w:after="200"/>
        <w:rPr>
          <w:rFonts w:ascii="Arial" w:hAnsi="Arial" w:cs="Arial"/>
          <w:sz w:val="22"/>
          <w:szCs w:val="22"/>
        </w:rPr>
      </w:pPr>
      <w:r w:rsidRPr="001D5C94">
        <w:rPr>
          <w:rFonts w:ascii="Arial" w:hAnsi="Arial" w:cs="Arial"/>
          <w:sz w:val="22"/>
          <w:szCs w:val="22"/>
        </w:rPr>
        <w:t>Datum narození   …………………</w:t>
      </w:r>
      <w:proofErr w:type="gramStart"/>
      <w:r w:rsidRPr="001D5C94">
        <w:rPr>
          <w:rFonts w:ascii="Arial" w:hAnsi="Arial" w:cs="Arial"/>
          <w:sz w:val="22"/>
          <w:szCs w:val="22"/>
        </w:rPr>
        <w:t>…..…</w:t>
      </w:r>
      <w:proofErr w:type="gramEnd"/>
      <w:r w:rsidRPr="001D5C94">
        <w:rPr>
          <w:rFonts w:ascii="Arial" w:hAnsi="Arial" w:cs="Arial"/>
          <w:sz w:val="22"/>
          <w:szCs w:val="22"/>
        </w:rPr>
        <w:t>…….</w:t>
      </w:r>
    </w:p>
    <w:p w:rsidR="0037550B" w:rsidRPr="001D5C94" w:rsidRDefault="0037550B" w:rsidP="0037550B">
      <w:pPr>
        <w:spacing w:before="100" w:after="200"/>
        <w:rPr>
          <w:rFonts w:ascii="Arial" w:hAnsi="Arial" w:cs="Arial"/>
          <w:sz w:val="22"/>
          <w:szCs w:val="22"/>
        </w:rPr>
      </w:pPr>
      <w:r w:rsidRPr="001D5C94">
        <w:rPr>
          <w:rFonts w:ascii="Arial" w:hAnsi="Arial" w:cs="Arial"/>
          <w:sz w:val="22"/>
          <w:szCs w:val="22"/>
        </w:rPr>
        <w:t xml:space="preserve">Místo přihlášení: 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  <w:r w:rsidRPr="001D5C94">
        <w:rPr>
          <w:rFonts w:ascii="Arial" w:hAnsi="Arial" w:cs="Arial"/>
          <w:sz w:val="22"/>
          <w:szCs w:val="22"/>
        </w:rPr>
        <w:t>……</w:t>
      </w:r>
      <w:proofErr w:type="gramStart"/>
      <w:r w:rsidRPr="001D5C94">
        <w:rPr>
          <w:rFonts w:ascii="Arial" w:hAnsi="Arial" w:cs="Arial"/>
          <w:sz w:val="22"/>
          <w:szCs w:val="22"/>
        </w:rPr>
        <w:t>…...</w:t>
      </w:r>
      <w:proofErr w:type="gramEnd"/>
    </w:p>
    <w:p w:rsidR="0037550B" w:rsidRPr="001D5C94" w:rsidRDefault="0037550B" w:rsidP="0037550B">
      <w:pPr>
        <w:spacing w:before="100" w:after="200"/>
        <w:rPr>
          <w:rFonts w:ascii="Arial" w:hAnsi="Arial" w:cs="Arial"/>
          <w:sz w:val="22"/>
          <w:szCs w:val="22"/>
        </w:rPr>
      </w:pPr>
      <w:r w:rsidRPr="001D5C94">
        <w:rPr>
          <w:rFonts w:ascii="Arial" w:hAnsi="Arial" w:cs="Arial"/>
          <w:sz w:val="22"/>
          <w:szCs w:val="22"/>
        </w:rPr>
        <w:t>Další adresa pro doručování …………………</w:t>
      </w:r>
      <w:proofErr w:type="gramStart"/>
      <w:r w:rsidRPr="001D5C94">
        <w:rPr>
          <w:rFonts w:ascii="Arial" w:hAnsi="Arial" w:cs="Arial"/>
          <w:sz w:val="22"/>
          <w:szCs w:val="22"/>
        </w:rPr>
        <w:t>…..…</w:t>
      </w:r>
      <w:proofErr w:type="gramEnd"/>
      <w:r w:rsidRPr="001D5C94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1D5C94">
        <w:rPr>
          <w:rFonts w:ascii="Arial" w:hAnsi="Arial" w:cs="Arial"/>
          <w:sz w:val="22"/>
          <w:szCs w:val="22"/>
        </w:rPr>
        <w:t>…………….</w:t>
      </w:r>
    </w:p>
    <w:p w:rsidR="0037550B" w:rsidRPr="00554FAF" w:rsidRDefault="0037550B" w:rsidP="0037550B">
      <w:pPr>
        <w:spacing w:before="100" w:after="200"/>
        <w:jc w:val="both"/>
        <w:rPr>
          <w:rFonts w:ascii="Arial" w:hAnsi="Arial" w:cs="Arial"/>
          <w:sz w:val="22"/>
          <w:szCs w:val="22"/>
        </w:rPr>
      </w:pPr>
      <w:r w:rsidRPr="00554FAF">
        <w:rPr>
          <w:rFonts w:ascii="Arial" w:hAnsi="Arial" w:cs="Arial"/>
          <w:sz w:val="22"/>
          <w:szCs w:val="22"/>
        </w:rPr>
        <w:t>U p</w:t>
      </w:r>
      <w:r>
        <w:rPr>
          <w:rFonts w:ascii="Arial" w:hAnsi="Arial" w:cs="Arial"/>
          <w:sz w:val="22"/>
          <w:szCs w:val="22"/>
        </w:rPr>
        <w:t>oplatníka</w:t>
      </w:r>
      <w:r w:rsidRPr="00554FAF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adresa zmocněnce </w:t>
      </w:r>
      <w:r w:rsidRPr="00554FAF">
        <w:rPr>
          <w:rFonts w:ascii="Arial" w:hAnsi="Arial" w:cs="Arial"/>
          <w:sz w:val="22"/>
          <w:szCs w:val="22"/>
        </w:rPr>
        <w:br/>
        <w:t>v tuzemsku pro doručování:</w:t>
      </w:r>
    </w:p>
    <w:p w:rsidR="0037550B" w:rsidRPr="00554FAF" w:rsidRDefault="0037550B" w:rsidP="0037550B">
      <w:pPr>
        <w:spacing w:before="120"/>
        <w:rPr>
          <w:rFonts w:ascii="Arial" w:hAnsi="Arial" w:cs="Arial"/>
          <w:sz w:val="22"/>
          <w:szCs w:val="22"/>
        </w:rPr>
      </w:pPr>
      <w:r w:rsidRPr="00554FA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37550B" w:rsidRPr="001D5C94" w:rsidRDefault="0037550B" w:rsidP="0037550B">
      <w:pPr>
        <w:pStyle w:val="Nadpis4"/>
        <w:ind w:hanging="180"/>
        <w:rPr>
          <w:rFonts w:ascii="Arial" w:hAnsi="Arial" w:cs="Arial"/>
          <w:szCs w:val="22"/>
        </w:rPr>
      </w:pPr>
      <w:r w:rsidRPr="001D5C94">
        <w:rPr>
          <w:rFonts w:ascii="Arial" w:hAnsi="Arial" w:cs="Arial"/>
          <w:szCs w:val="22"/>
        </w:rPr>
        <w:t xml:space="preserve"> </w:t>
      </w:r>
    </w:p>
    <w:p w:rsidR="0037550B" w:rsidRDefault="0037550B" w:rsidP="0037550B">
      <w:pPr>
        <w:pStyle w:val="Zpat"/>
        <w:widowControl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Ohlašovací povinnost se vztahuje na níže uvedenou </w:t>
      </w:r>
      <w:r w:rsidRPr="006B0EE9">
        <w:rPr>
          <w:rFonts w:ascii="Arial" w:hAnsi="Arial" w:cs="Arial"/>
          <w:sz w:val="22"/>
          <w:szCs w:val="22"/>
          <w:u w:val="single"/>
        </w:rPr>
        <w:t>nemovitost na území obce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7550B" w:rsidRDefault="0037550B" w:rsidP="0037550B">
      <w:pPr>
        <w:pStyle w:val="Zpat"/>
        <w:widowControl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zaškrtně</w:t>
      </w:r>
      <w:r w:rsidR="003A559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 a doplňte požadované údaje:</w:t>
      </w:r>
    </w:p>
    <w:p w:rsidR="0037550B" w:rsidRDefault="0037550B" w:rsidP="0037550B">
      <w:pPr>
        <w:pStyle w:val="Zpat"/>
        <w:widowControl/>
        <w:numPr>
          <w:ilvl w:val="0"/>
          <w:numId w:val="1"/>
        </w:numPr>
        <w:tabs>
          <w:tab w:val="clear" w:pos="4536"/>
          <w:tab w:val="clear" w:pos="9072"/>
        </w:tabs>
        <w:spacing w:before="10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2E0EAD">
        <w:rPr>
          <w:rFonts w:ascii="Arial" w:hAnsi="Arial" w:cs="Arial"/>
          <w:sz w:val="22"/>
          <w:szCs w:val="22"/>
        </w:rPr>
        <w:t>tavb</w:t>
      </w:r>
      <w:r>
        <w:rPr>
          <w:rFonts w:ascii="Arial" w:hAnsi="Arial" w:cs="Arial"/>
          <w:sz w:val="22"/>
          <w:szCs w:val="22"/>
        </w:rPr>
        <w:t xml:space="preserve">a </w:t>
      </w:r>
      <w:r w:rsidR="00BB4B16">
        <w:rPr>
          <w:rFonts w:ascii="Arial" w:hAnsi="Arial" w:cs="Arial"/>
          <w:sz w:val="22"/>
          <w:szCs w:val="22"/>
        </w:rPr>
        <w:t>pro rodinnou rekreaci</w:t>
      </w:r>
      <w:r w:rsidRPr="002E0EAD">
        <w:rPr>
          <w:rFonts w:ascii="Arial" w:hAnsi="Arial" w:cs="Arial"/>
          <w:sz w:val="22"/>
          <w:szCs w:val="22"/>
        </w:rPr>
        <w:t>, ve kter</w:t>
      </w:r>
      <w:r>
        <w:rPr>
          <w:rFonts w:ascii="Arial" w:hAnsi="Arial" w:cs="Arial"/>
          <w:sz w:val="22"/>
          <w:szCs w:val="22"/>
        </w:rPr>
        <w:t xml:space="preserve">é </w:t>
      </w:r>
      <w:r w:rsidRPr="002E0EAD">
        <w:rPr>
          <w:rFonts w:ascii="Arial" w:hAnsi="Arial" w:cs="Arial"/>
          <w:sz w:val="22"/>
          <w:szCs w:val="22"/>
        </w:rPr>
        <w:t>není přihlášená žádná fyzická osoba</w:t>
      </w:r>
    </w:p>
    <w:p w:rsidR="0037550B" w:rsidRDefault="0037550B" w:rsidP="0037550B">
      <w:pPr>
        <w:pStyle w:val="Zpat"/>
        <w:widowControl/>
        <w:tabs>
          <w:tab w:val="clear" w:pos="4536"/>
          <w:tab w:val="clear" w:pos="9072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evidenční nebo popisné číslo, popř. parcelní číslo pozemku, na kterém je tato stavba umístěna </w:t>
      </w:r>
    </w:p>
    <w:p w:rsidR="0037550B" w:rsidRDefault="0037550B" w:rsidP="0037550B">
      <w:pPr>
        <w:pStyle w:val="Zpat"/>
        <w:widowControl/>
        <w:tabs>
          <w:tab w:val="clear" w:pos="4536"/>
          <w:tab w:val="clear" w:pos="9072"/>
        </w:tabs>
        <w:ind w:left="426"/>
        <w:rPr>
          <w:rFonts w:ascii="Arial" w:hAnsi="Arial" w:cs="Arial"/>
          <w:sz w:val="22"/>
          <w:szCs w:val="22"/>
        </w:rPr>
      </w:pPr>
    </w:p>
    <w:p w:rsidR="0037550B" w:rsidRDefault="0037550B" w:rsidP="0037550B">
      <w:pPr>
        <w:pStyle w:val="Zpat"/>
        <w:widowControl/>
        <w:tabs>
          <w:tab w:val="clear" w:pos="4536"/>
          <w:tab w:val="clear" w:pos="9072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37550B" w:rsidRDefault="0037550B" w:rsidP="0037550B">
      <w:pPr>
        <w:pStyle w:val="Zpat"/>
        <w:widowControl/>
        <w:numPr>
          <w:ilvl w:val="0"/>
          <w:numId w:val="1"/>
        </w:numPr>
        <w:tabs>
          <w:tab w:val="clear" w:pos="4536"/>
          <w:tab w:val="clear" w:pos="9072"/>
        </w:tabs>
        <w:spacing w:before="10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2E0EAD">
        <w:rPr>
          <w:rFonts w:ascii="Arial" w:hAnsi="Arial" w:cs="Arial"/>
          <w:sz w:val="22"/>
          <w:szCs w:val="22"/>
        </w:rPr>
        <w:t>yt</w:t>
      </w:r>
      <w:r>
        <w:rPr>
          <w:rFonts w:ascii="Arial" w:hAnsi="Arial" w:cs="Arial"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ve kter</w:t>
      </w:r>
      <w:r>
        <w:rPr>
          <w:rFonts w:ascii="Arial" w:hAnsi="Arial" w:cs="Arial"/>
          <w:sz w:val="22"/>
          <w:szCs w:val="22"/>
        </w:rPr>
        <w:t xml:space="preserve">ém </w:t>
      </w:r>
      <w:r w:rsidRPr="002E0EAD">
        <w:rPr>
          <w:rFonts w:ascii="Arial" w:hAnsi="Arial" w:cs="Arial"/>
          <w:sz w:val="22"/>
          <w:szCs w:val="22"/>
        </w:rPr>
        <w:t>není přihlášená žádná fyzická osoba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7550B" w:rsidRDefault="0037550B" w:rsidP="0037550B">
      <w:pPr>
        <w:pStyle w:val="Zpat"/>
        <w:widowControl/>
        <w:tabs>
          <w:tab w:val="clear" w:pos="4536"/>
          <w:tab w:val="clear" w:pos="9072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popisné číslo stavby, ve které se byt nachází, a číslo bytu</w:t>
      </w:r>
    </w:p>
    <w:p w:rsidR="0037550B" w:rsidRDefault="0037550B" w:rsidP="0037550B">
      <w:pPr>
        <w:pStyle w:val="Zpat"/>
        <w:widowControl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37550B" w:rsidRPr="001D5C94" w:rsidRDefault="0037550B" w:rsidP="0037550B">
      <w:pPr>
        <w:pStyle w:val="Zpat"/>
        <w:widowControl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…………………………………………….</w:t>
      </w:r>
    </w:p>
    <w:p w:rsidR="0037550B" w:rsidRDefault="0037550B" w:rsidP="0037550B">
      <w:pPr>
        <w:pStyle w:val="Zpat"/>
        <w:widowControl/>
        <w:numPr>
          <w:ilvl w:val="0"/>
          <w:numId w:val="1"/>
        </w:numPr>
        <w:tabs>
          <w:tab w:val="clear" w:pos="4536"/>
          <w:tab w:val="clear" w:pos="9072"/>
        </w:tabs>
        <w:spacing w:before="10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Rodinný </w:t>
      </w:r>
      <w:r w:rsidRPr="002E0EAD">
        <w:rPr>
          <w:rFonts w:ascii="Arial" w:hAnsi="Arial" w:cs="Arial"/>
          <w:sz w:val="22"/>
          <w:szCs w:val="22"/>
        </w:rPr>
        <w:t>dům, ve kter</w:t>
      </w:r>
      <w:r>
        <w:rPr>
          <w:rFonts w:ascii="Arial" w:hAnsi="Arial" w:cs="Arial"/>
          <w:sz w:val="22"/>
          <w:szCs w:val="22"/>
        </w:rPr>
        <w:t xml:space="preserve">ém </w:t>
      </w:r>
      <w:r w:rsidRPr="002E0EAD">
        <w:rPr>
          <w:rFonts w:ascii="Arial" w:hAnsi="Arial" w:cs="Arial"/>
          <w:sz w:val="22"/>
          <w:szCs w:val="22"/>
        </w:rPr>
        <w:t>není přihlášená žádná fyzická osoba</w:t>
      </w:r>
    </w:p>
    <w:p w:rsidR="0037550B" w:rsidRDefault="0037550B" w:rsidP="0037550B">
      <w:pPr>
        <w:pStyle w:val="Zpat"/>
        <w:widowControl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evidenční nebo popisné číslo, popř. parcelní číslo pozemku, na kterém je tato stavba umístěna </w:t>
      </w:r>
    </w:p>
    <w:p w:rsidR="0037550B" w:rsidRDefault="0037550B" w:rsidP="0037550B">
      <w:pPr>
        <w:pStyle w:val="Zpat"/>
        <w:widowControl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37550B" w:rsidRDefault="0037550B" w:rsidP="0037550B">
      <w:pPr>
        <w:pStyle w:val="Zpat"/>
        <w:widowControl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…………………………………………….</w:t>
      </w:r>
    </w:p>
    <w:p w:rsidR="0037550B" w:rsidRPr="001D5C94" w:rsidRDefault="0037550B" w:rsidP="0037550B">
      <w:pPr>
        <w:pStyle w:val="Zpat"/>
        <w:widowControl/>
        <w:tabs>
          <w:tab w:val="clear" w:pos="4536"/>
          <w:tab w:val="clear" w:pos="9072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7550B" w:rsidRPr="004079F4" w:rsidRDefault="0037550B" w:rsidP="0037550B">
      <w:pPr>
        <w:rPr>
          <w:rFonts w:ascii="Arial" w:hAnsi="Arial" w:cs="Arial"/>
          <w:sz w:val="22"/>
        </w:rPr>
      </w:pPr>
      <w:r w:rsidRPr="004079F4">
        <w:rPr>
          <w:rFonts w:ascii="Arial" w:hAnsi="Arial" w:cs="Arial"/>
          <w:sz w:val="22"/>
        </w:rPr>
        <w:t>Osoby s vlastnickým právem k</w:t>
      </w:r>
      <w:r>
        <w:rPr>
          <w:rFonts w:ascii="Arial" w:hAnsi="Arial" w:cs="Arial"/>
          <w:sz w:val="22"/>
        </w:rPr>
        <w:t> výše uvedené nemovitosti</w:t>
      </w:r>
      <w:r w:rsidRPr="004079F4">
        <w:rPr>
          <w:rFonts w:ascii="Arial" w:hAnsi="Arial" w:cs="Arial"/>
          <w:sz w:val="22"/>
        </w:rPr>
        <w:t xml:space="preserve"> </w:t>
      </w:r>
      <w:r w:rsidRPr="00A6727D">
        <w:rPr>
          <w:rFonts w:ascii="Arial" w:hAnsi="Arial" w:cs="Arial"/>
          <w:sz w:val="22"/>
        </w:rPr>
        <w:t xml:space="preserve">((na osobu uvedenou pod č. 1 bude nahlíženo jako na společného plátce) </w:t>
      </w:r>
    </w:p>
    <w:tbl>
      <w:tblPr>
        <w:tblW w:w="9992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51"/>
        <w:gridCol w:w="5981"/>
      </w:tblGrid>
      <w:tr w:rsidR="00BB4B16" w:rsidRPr="004079F4" w:rsidTr="00764963">
        <w:trPr>
          <w:trHeight w:val="420"/>
        </w:trPr>
        <w:tc>
          <w:tcPr>
            <w:tcW w:w="360" w:type="dxa"/>
          </w:tcPr>
          <w:p w:rsidR="00BB4B16" w:rsidRPr="004079F4" w:rsidRDefault="00BB4B16" w:rsidP="00B75CB1">
            <w:pPr>
              <w:pStyle w:val="Nadpis4"/>
              <w:rPr>
                <w:rFonts w:ascii="Arial" w:hAnsi="Arial" w:cs="Arial"/>
                <w:b w:val="0"/>
              </w:rPr>
            </w:pPr>
          </w:p>
        </w:tc>
        <w:tc>
          <w:tcPr>
            <w:tcW w:w="3651" w:type="dxa"/>
            <w:vAlign w:val="center"/>
          </w:tcPr>
          <w:p w:rsidR="00BB4B16" w:rsidRPr="004079F4" w:rsidRDefault="00BB4B16" w:rsidP="00BB4B16">
            <w:pPr>
              <w:pStyle w:val="Nadpis4"/>
              <w:jc w:val="center"/>
              <w:rPr>
                <w:rFonts w:ascii="Arial" w:hAnsi="Arial" w:cs="Arial"/>
                <w:b w:val="0"/>
              </w:rPr>
            </w:pPr>
            <w:r w:rsidRPr="004079F4">
              <w:rPr>
                <w:rFonts w:ascii="Arial" w:hAnsi="Arial" w:cs="Arial"/>
                <w:b w:val="0"/>
              </w:rPr>
              <w:t>příjmení a jméno</w:t>
            </w:r>
            <w:r>
              <w:rPr>
                <w:rFonts w:ascii="Arial" w:hAnsi="Arial" w:cs="Arial"/>
                <w:b w:val="0"/>
              </w:rPr>
              <w:t xml:space="preserve"> nebo název a IČO </w:t>
            </w:r>
          </w:p>
        </w:tc>
        <w:tc>
          <w:tcPr>
            <w:tcW w:w="5981" w:type="dxa"/>
            <w:vAlign w:val="center"/>
          </w:tcPr>
          <w:p w:rsidR="00BB4B16" w:rsidRPr="004079F4" w:rsidRDefault="00BB4B16" w:rsidP="00BB4B16">
            <w:pPr>
              <w:pStyle w:val="Nadpis4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místo pobytu nebo sídlo podnikatele</w:t>
            </w:r>
          </w:p>
        </w:tc>
      </w:tr>
      <w:tr w:rsidR="00BB4B16" w:rsidRPr="004079F4" w:rsidTr="00764963">
        <w:trPr>
          <w:trHeight w:val="420"/>
        </w:trPr>
        <w:tc>
          <w:tcPr>
            <w:tcW w:w="360" w:type="dxa"/>
            <w:vAlign w:val="center"/>
          </w:tcPr>
          <w:p w:rsidR="00BB4B16" w:rsidRPr="004079F4" w:rsidRDefault="00BB4B16" w:rsidP="00764963">
            <w:pPr>
              <w:pStyle w:val="Nadpis4"/>
              <w:jc w:val="center"/>
              <w:rPr>
                <w:rFonts w:ascii="Arial" w:hAnsi="Arial" w:cs="Arial"/>
                <w:b w:val="0"/>
              </w:rPr>
            </w:pPr>
            <w:r w:rsidRPr="004079F4">
              <w:rPr>
                <w:rFonts w:ascii="Arial" w:hAnsi="Arial" w:cs="Arial"/>
                <w:b w:val="0"/>
              </w:rPr>
              <w:t>1.</w:t>
            </w:r>
          </w:p>
        </w:tc>
        <w:tc>
          <w:tcPr>
            <w:tcW w:w="3651" w:type="dxa"/>
          </w:tcPr>
          <w:p w:rsidR="00BB4B16" w:rsidRPr="004079F4" w:rsidRDefault="00BB4B16" w:rsidP="00B75CB1">
            <w:pPr>
              <w:pStyle w:val="Nadpis4"/>
              <w:rPr>
                <w:rFonts w:ascii="Arial" w:hAnsi="Arial" w:cs="Arial"/>
                <w:b w:val="0"/>
              </w:rPr>
            </w:pPr>
          </w:p>
        </w:tc>
        <w:tc>
          <w:tcPr>
            <w:tcW w:w="5981" w:type="dxa"/>
          </w:tcPr>
          <w:p w:rsidR="00BB4B16" w:rsidRPr="004079F4" w:rsidRDefault="00BB4B16" w:rsidP="00B75CB1">
            <w:pPr>
              <w:pStyle w:val="Nadpis4"/>
              <w:rPr>
                <w:rFonts w:ascii="Arial" w:hAnsi="Arial" w:cs="Arial"/>
                <w:b w:val="0"/>
              </w:rPr>
            </w:pPr>
          </w:p>
        </w:tc>
      </w:tr>
      <w:tr w:rsidR="00BB4B16" w:rsidRPr="004079F4" w:rsidTr="00764963">
        <w:trPr>
          <w:trHeight w:val="420"/>
        </w:trPr>
        <w:tc>
          <w:tcPr>
            <w:tcW w:w="360" w:type="dxa"/>
            <w:vAlign w:val="center"/>
          </w:tcPr>
          <w:p w:rsidR="00BB4B16" w:rsidRPr="004079F4" w:rsidRDefault="00BB4B16" w:rsidP="00764963">
            <w:pPr>
              <w:pStyle w:val="Nadpis4"/>
              <w:jc w:val="center"/>
              <w:rPr>
                <w:rFonts w:ascii="Arial" w:hAnsi="Arial" w:cs="Arial"/>
                <w:b w:val="0"/>
              </w:rPr>
            </w:pPr>
            <w:r w:rsidRPr="004079F4">
              <w:rPr>
                <w:rFonts w:ascii="Arial" w:hAnsi="Arial" w:cs="Arial"/>
                <w:b w:val="0"/>
              </w:rPr>
              <w:t>2.</w:t>
            </w:r>
          </w:p>
        </w:tc>
        <w:tc>
          <w:tcPr>
            <w:tcW w:w="3651" w:type="dxa"/>
          </w:tcPr>
          <w:p w:rsidR="00BB4B16" w:rsidRPr="004079F4" w:rsidRDefault="00BB4B16" w:rsidP="00B75CB1">
            <w:pPr>
              <w:pStyle w:val="Nadpis4"/>
              <w:rPr>
                <w:rFonts w:ascii="Arial" w:hAnsi="Arial" w:cs="Arial"/>
                <w:b w:val="0"/>
              </w:rPr>
            </w:pPr>
          </w:p>
        </w:tc>
        <w:tc>
          <w:tcPr>
            <w:tcW w:w="5981" w:type="dxa"/>
          </w:tcPr>
          <w:p w:rsidR="00BB4B16" w:rsidRPr="004079F4" w:rsidRDefault="00BB4B16" w:rsidP="00B75CB1">
            <w:pPr>
              <w:pStyle w:val="Nadpis4"/>
              <w:rPr>
                <w:rFonts w:ascii="Arial" w:hAnsi="Arial" w:cs="Arial"/>
                <w:b w:val="0"/>
              </w:rPr>
            </w:pPr>
          </w:p>
        </w:tc>
      </w:tr>
      <w:tr w:rsidR="00BB4B16" w:rsidRPr="004079F4" w:rsidTr="00764963">
        <w:trPr>
          <w:trHeight w:val="420"/>
        </w:trPr>
        <w:tc>
          <w:tcPr>
            <w:tcW w:w="360" w:type="dxa"/>
            <w:vAlign w:val="center"/>
          </w:tcPr>
          <w:p w:rsidR="00BB4B16" w:rsidRPr="004079F4" w:rsidRDefault="00BB4B16" w:rsidP="00764963">
            <w:pPr>
              <w:pStyle w:val="Nadpis4"/>
              <w:jc w:val="center"/>
              <w:rPr>
                <w:rFonts w:ascii="Arial" w:hAnsi="Arial" w:cs="Arial"/>
                <w:b w:val="0"/>
              </w:rPr>
            </w:pPr>
            <w:r w:rsidRPr="004079F4">
              <w:rPr>
                <w:rFonts w:ascii="Arial" w:hAnsi="Arial" w:cs="Arial"/>
                <w:b w:val="0"/>
              </w:rPr>
              <w:t>3.</w:t>
            </w:r>
          </w:p>
        </w:tc>
        <w:tc>
          <w:tcPr>
            <w:tcW w:w="3651" w:type="dxa"/>
          </w:tcPr>
          <w:p w:rsidR="00BB4B16" w:rsidRPr="004079F4" w:rsidRDefault="00BB4B16" w:rsidP="00B75CB1">
            <w:pPr>
              <w:pStyle w:val="Nadpis4"/>
              <w:rPr>
                <w:rFonts w:ascii="Arial" w:hAnsi="Arial" w:cs="Arial"/>
                <w:b w:val="0"/>
              </w:rPr>
            </w:pPr>
          </w:p>
        </w:tc>
        <w:tc>
          <w:tcPr>
            <w:tcW w:w="5981" w:type="dxa"/>
          </w:tcPr>
          <w:p w:rsidR="00BB4B16" w:rsidRPr="004079F4" w:rsidRDefault="00BB4B16" w:rsidP="00B75CB1">
            <w:pPr>
              <w:pStyle w:val="Nadpis4"/>
              <w:rPr>
                <w:rFonts w:ascii="Arial" w:hAnsi="Arial" w:cs="Arial"/>
                <w:b w:val="0"/>
              </w:rPr>
            </w:pPr>
          </w:p>
        </w:tc>
      </w:tr>
      <w:tr w:rsidR="00BB4B16" w:rsidRPr="004079F4" w:rsidTr="00764963">
        <w:trPr>
          <w:trHeight w:val="420"/>
        </w:trPr>
        <w:tc>
          <w:tcPr>
            <w:tcW w:w="360" w:type="dxa"/>
            <w:vAlign w:val="center"/>
          </w:tcPr>
          <w:p w:rsidR="00BB4B16" w:rsidRPr="004079F4" w:rsidRDefault="00BB4B16" w:rsidP="00764963">
            <w:pPr>
              <w:pStyle w:val="Nadpis4"/>
              <w:jc w:val="center"/>
              <w:rPr>
                <w:rFonts w:ascii="Arial" w:hAnsi="Arial" w:cs="Arial"/>
                <w:b w:val="0"/>
              </w:rPr>
            </w:pPr>
            <w:r w:rsidRPr="004079F4">
              <w:rPr>
                <w:rFonts w:ascii="Arial" w:hAnsi="Arial" w:cs="Arial"/>
                <w:b w:val="0"/>
              </w:rPr>
              <w:t>4.</w:t>
            </w:r>
          </w:p>
        </w:tc>
        <w:tc>
          <w:tcPr>
            <w:tcW w:w="3651" w:type="dxa"/>
          </w:tcPr>
          <w:p w:rsidR="00BB4B16" w:rsidRPr="004079F4" w:rsidRDefault="00BB4B16" w:rsidP="00B75CB1">
            <w:pPr>
              <w:pStyle w:val="Nadpis4"/>
              <w:rPr>
                <w:rFonts w:ascii="Arial" w:hAnsi="Arial" w:cs="Arial"/>
                <w:b w:val="0"/>
              </w:rPr>
            </w:pPr>
          </w:p>
        </w:tc>
        <w:tc>
          <w:tcPr>
            <w:tcW w:w="5981" w:type="dxa"/>
          </w:tcPr>
          <w:p w:rsidR="00BB4B16" w:rsidRPr="004079F4" w:rsidRDefault="00BB4B16" w:rsidP="00B75CB1">
            <w:pPr>
              <w:pStyle w:val="Nadpis4"/>
              <w:rPr>
                <w:rFonts w:ascii="Arial" w:hAnsi="Arial" w:cs="Arial"/>
                <w:b w:val="0"/>
              </w:rPr>
            </w:pPr>
          </w:p>
        </w:tc>
      </w:tr>
    </w:tbl>
    <w:p w:rsidR="0037550B" w:rsidRDefault="0037550B" w:rsidP="0037550B">
      <w:pPr>
        <w:jc w:val="both"/>
        <w:rPr>
          <w:rFonts w:ascii="Arial" w:hAnsi="Arial" w:cs="Arial"/>
          <w:sz w:val="22"/>
          <w:szCs w:val="22"/>
        </w:rPr>
      </w:pPr>
    </w:p>
    <w:p w:rsidR="0037550B" w:rsidRPr="00E66121" w:rsidRDefault="0037550B" w:rsidP="0037550B">
      <w:pPr>
        <w:jc w:val="both"/>
        <w:rPr>
          <w:rFonts w:ascii="Arial" w:hAnsi="Arial" w:cs="Arial"/>
          <w:sz w:val="22"/>
          <w:szCs w:val="22"/>
        </w:rPr>
      </w:pPr>
      <w:r w:rsidRPr="00E66121">
        <w:rPr>
          <w:rFonts w:ascii="Arial" w:hAnsi="Arial" w:cs="Arial"/>
          <w:sz w:val="22"/>
          <w:szCs w:val="22"/>
        </w:rPr>
        <w:t xml:space="preserve">Dojde-li ke změně výše uvedených údajů, je </w:t>
      </w:r>
      <w:r>
        <w:rPr>
          <w:rFonts w:ascii="Arial" w:hAnsi="Arial" w:cs="Arial"/>
          <w:sz w:val="22"/>
          <w:szCs w:val="22"/>
        </w:rPr>
        <w:t xml:space="preserve">poplatník </w:t>
      </w:r>
      <w:r w:rsidRPr="00E66121">
        <w:rPr>
          <w:rFonts w:ascii="Arial" w:hAnsi="Arial" w:cs="Arial"/>
          <w:sz w:val="22"/>
          <w:szCs w:val="22"/>
        </w:rPr>
        <w:t xml:space="preserve">povinen tuto změnu oznámit do </w:t>
      </w:r>
      <w:r>
        <w:rPr>
          <w:rFonts w:ascii="Arial" w:hAnsi="Arial" w:cs="Arial"/>
          <w:sz w:val="22"/>
          <w:szCs w:val="22"/>
        </w:rPr>
        <w:t>30</w:t>
      </w:r>
      <w:r w:rsidRPr="00E66121">
        <w:rPr>
          <w:rFonts w:ascii="Arial" w:hAnsi="Arial" w:cs="Arial"/>
          <w:sz w:val="22"/>
          <w:szCs w:val="22"/>
        </w:rPr>
        <w:t xml:space="preserve"> dnů ode dne, kdy nastala. (Povinnost ohlásit změnu se nevztahuje na údaj, který může správce poplatku automatizovaným způsobem zjistit z rejstříků nebo evidencí, do nichž má zřízen automatizovaný přístup. Okruh těchto údajů je zveřejněn na úřední desce správce.)</w:t>
      </w:r>
    </w:p>
    <w:p w:rsidR="0037550B" w:rsidRDefault="0037550B" w:rsidP="0037550B">
      <w:pPr>
        <w:overflowPunct/>
        <w:autoSpaceDE/>
        <w:autoSpaceDN/>
        <w:adjustRightInd/>
        <w:spacing w:before="120" w:line="264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37550B" w:rsidRPr="002E0EAD" w:rsidRDefault="0037550B" w:rsidP="0037550B">
      <w:pPr>
        <w:overflowPunct/>
        <w:autoSpaceDE/>
        <w:autoSpaceDN/>
        <w:adjustRightInd/>
        <w:spacing w:before="120" w:line="264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Pr="002E0EAD">
        <w:rPr>
          <w:rFonts w:ascii="Arial" w:hAnsi="Arial" w:cs="Arial"/>
          <w:sz w:val="22"/>
          <w:szCs w:val="22"/>
        </w:rPr>
        <w:t xml:space="preserve">ánik své poplatkové povinnosti v důsledku změny vlastnictví ke stavbě </w:t>
      </w:r>
      <w:r w:rsidR="00764963">
        <w:rPr>
          <w:rFonts w:ascii="Arial" w:hAnsi="Arial" w:cs="Arial"/>
          <w:sz w:val="22"/>
          <w:szCs w:val="22"/>
        </w:rPr>
        <w:t xml:space="preserve">pro rodinnou </w:t>
      </w:r>
      <w:r w:rsidRPr="002E0EAD">
        <w:rPr>
          <w:rFonts w:ascii="Arial" w:hAnsi="Arial" w:cs="Arial"/>
          <w:sz w:val="22"/>
          <w:szCs w:val="22"/>
        </w:rPr>
        <w:t>rekreaci, bytu nebo rodinnému domu</w:t>
      </w:r>
      <w:r>
        <w:rPr>
          <w:rFonts w:ascii="Arial" w:hAnsi="Arial" w:cs="Arial"/>
          <w:sz w:val="22"/>
          <w:szCs w:val="22"/>
        </w:rPr>
        <w:t xml:space="preserve"> je poplatník povinen ohlásit správci poplatku do 30 dnů ode dne zániku poplatkové povinnosti</w:t>
      </w:r>
      <w:r w:rsidRPr="002E0EAD">
        <w:rPr>
          <w:rFonts w:ascii="Arial" w:hAnsi="Arial" w:cs="Arial"/>
          <w:sz w:val="22"/>
          <w:szCs w:val="22"/>
        </w:rPr>
        <w:t>.</w:t>
      </w:r>
    </w:p>
    <w:p w:rsidR="0037550B" w:rsidRPr="001D5C94" w:rsidRDefault="0037550B" w:rsidP="0037550B">
      <w:pPr>
        <w:tabs>
          <w:tab w:val="left" w:pos="3780"/>
          <w:tab w:val="left" w:pos="7020"/>
        </w:tabs>
        <w:rPr>
          <w:rFonts w:ascii="Arial" w:hAnsi="Arial" w:cs="Arial"/>
          <w:sz w:val="22"/>
          <w:szCs w:val="22"/>
        </w:rPr>
      </w:pPr>
    </w:p>
    <w:p w:rsidR="0037550B" w:rsidRDefault="0037550B" w:rsidP="0037550B">
      <w:pPr>
        <w:rPr>
          <w:rFonts w:ascii="Arial" w:hAnsi="Arial" w:cs="Arial"/>
          <w:sz w:val="22"/>
          <w:szCs w:val="22"/>
        </w:rPr>
      </w:pPr>
    </w:p>
    <w:p w:rsidR="0037550B" w:rsidRPr="001D5C94" w:rsidRDefault="0037550B" w:rsidP="0037550B">
      <w:pPr>
        <w:rPr>
          <w:rFonts w:ascii="Arial" w:hAnsi="Arial" w:cs="Arial"/>
          <w:sz w:val="22"/>
          <w:szCs w:val="22"/>
        </w:rPr>
      </w:pPr>
      <w:r w:rsidRPr="001D5C94">
        <w:rPr>
          <w:rFonts w:ascii="Arial" w:hAnsi="Arial" w:cs="Arial"/>
          <w:sz w:val="22"/>
          <w:szCs w:val="22"/>
        </w:rPr>
        <w:t>V Mysločovicích dne …………………………</w:t>
      </w:r>
      <w:proofErr w:type="gramStart"/>
      <w:r w:rsidRPr="001D5C94">
        <w:rPr>
          <w:rFonts w:ascii="Arial" w:hAnsi="Arial" w:cs="Arial"/>
          <w:sz w:val="22"/>
          <w:szCs w:val="22"/>
        </w:rPr>
        <w:t>…..</w:t>
      </w:r>
      <w:proofErr w:type="gramEnd"/>
      <w:r w:rsidRPr="001D5C9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37550B" w:rsidRPr="001D5C94" w:rsidRDefault="0037550B" w:rsidP="0037550B">
      <w:pPr>
        <w:rPr>
          <w:rFonts w:ascii="Arial" w:hAnsi="Arial" w:cs="Arial"/>
          <w:sz w:val="22"/>
          <w:szCs w:val="22"/>
        </w:rPr>
      </w:pPr>
    </w:p>
    <w:p w:rsidR="0037550B" w:rsidRDefault="0037550B" w:rsidP="0037550B">
      <w:pPr>
        <w:rPr>
          <w:rFonts w:ascii="Arial" w:hAnsi="Arial" w:cs="Arial"/>
          <w:sz w:val="22"/>
          <w:szCs w:val="22"/>
        </w:rPr>
      </w:pPr>
    </w:p>
    <w:p w:rsidR="0037550B" w:rsidRPr="001D5C94" w:rsidRDefault="0037550B" w:rsidP="0037550B">
      <w:pPr>
        <w:rPr>
          <w:rFonts w:ascii="Arial" w:hAnsi="Arial" w:cs="Arial"/>
          <w:sz w:val="22"/>
          <w:szCs w:val="22"/>
        </w:rPr>
      </w:pPr>
    </w:p>
    <w:p w:rsidR="0037550B" w:rsidRDefault="0037550B" w:rsidP="0037550B">
      <w:pPr>
        <w:rPr>
          <w:rFonts w:ascii="Arial" w:hAnsi="Arial" w:cs="Arial"/>
          <w:sz w:val="22"/>
          <w:szCs w:val="22"/>
        </w:rPr>
      </w:pPr>
    </w:p>
    <w:p w:rsidR="0037550B" w:rsidRPr="001D5C94" w:rsidRDefault="0037550B" w:rsidP="0037550B">
      <w:pPr>
        <w:rPr>
          <w:rFonts w:ascii="Arial" w:hAnsi="Arial" w:cs="Arial"/>
          <w:sz w:val="22"/>
          <w:szCs w:val="22"/>
        </w:rPr>
      </w:pPr>
    </w:p>
    <w:p w:rsidR="0037550B" w:rsidRPr="001D5C94" w:rsidRDefault="0037550B" w:rsidP="0037550B">
      <w:pPr>
        <w:rPr>
          <w:rFonts w:ascii="Arial" w:hAnsi="Arial" w:cs="Arial"/>
          <w:sz w:val="22"/>
          <w:szCs w:val="22"/>
        </w:rPr>
      </w:pPr>
    </w:p>
    <w:p w:rsidR="0037550B" w:rsidRPr="001D5C94" w:rsidRDefault="0037550B" w:rsidP="0037550B">
      <w:pPr>
        <w:rPr>
          <w:rFonts w:ascii="Arial" w:hAnsi="Arial" w:cs="Arial"/>
          <w:sz w:val="22"/>
          <w:szCs w:val="22"/>
        </w:rPr>
      </w:pPr>
      <w:r w:rsidRPr="001D5C94">
        <w:rPr>
          <w:rFonts w:ascii="Arial" w:hAnsi="Arial" w:cs="Arial"/>
          <w:sz w:val="22"/>
          <w:szCs w:val="22"/>
        </w:rPr>
        <w:t xml:space="preserve">Podpis poplatníka / </w:t>
      </w:r>
      <w:r>
        <w:rPr>
          <w:rFonts w:ascii="Arial" w:hAnsi="Arial" w:cs="Arial"/>
          <w:sz w:val="22"/>
          <w:szCs w:val="22"/>
        </w:rPr>
        <w:t>zákonného zástupce / opatrovníka</w:t>
      </w:r>
    </w:p>
    <w:p w:rsidR="0037550B" w:rsidRDefault="0037550B" w:rsidP="0037550B"/>
    <w:p w:rsidR="00B136A7" w:rsidRDefault="00B136A7"/>
    <w:sectPr w:rsidR="00B136A7" w:rsidSect="006A7D8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3C44"/>
    <w:multiLevelType w:val="hybridMultilevel"/>
    <w:tmpl w:val="953A448E"/>
    <w:lvl w:ilvl="0" w:tplc="ABBA76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0B"/>
    <w:rsid w:val="002A14B2"/>
    <w:rsid w:val="0037550B"/>
    <w:rsid w:val="003A559B"/>
    <w:rsid w:val="00693ADA"/>
    <w:rsid w:val="006B0C5B"/>
    <w:rsid w:val="00764963"/>
    <w:rsid w:val="00B136A7"/>
    <w:rsid w:val="00BB4B16"/>
    <w:rsid w:val="00D34511"/>
    <w:rsid w:val="00F7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C1251-DD92-464F-B0CE-81DF0B8A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5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7550B"/>
    <w:pPr>
      <w:keepNext/>
      <w:outlineLvl w:val="3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37550B"/>
    <w:rPr>
      <w:rFonts w:ascii="Arial Narrow" w:eastAsia="Times New Roman" w:hAnsi="Arial Narrow" w:cs="Times New Roman"/>
      <w:b/>
      <w:szCs w:val="20"/>
      <w:lang w:eastAsia="cs-CZ"/>
    </w:rPr>
  </w:style>
  <w:style w:type="character" w:styleId="Hypertextovodkaz">
    <w:name w:val="Hyperlink"/>
    <w:rsid w:val="0037550B"/>
    <w:rPr>
      <w:color w:val="0000FF"/>
      <w:u w:val="single"/>
    </w:rPr>
  </w:style>
  <w:style w:type="paragraph" w:styleId="Zpat">
    <w:name w:val="footer"/>
    <w:basedOn w:val="Normln"/>
    <w:link w:val="ZpatChar"/>
    <w:rsid w:val="0037550B"/>
    <w:pPr>
      <w:widowControl w:val="0"/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37550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@mysloc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ucetni@myslocovice.cz</dc:creator>
  <cp:keywords/>
  <dc:description/>
  <cp:lastModifiedBy>ucetni@myslocovice.cz</cp:lastModifiedBy>
  <cp:revision>9</cp:revision>
  <cp:lastPrinted>2023-01-02T07:11:00Z</cp:lastPrinted>
  <dcterms:created xsi:type="dcterms:W3CDTF">2021-11-03T08:17:00Z</dcterms:created>
  <dcterms:modified xsi:type="dcterms:W3CDTF">2023-01-02T07:11:00Z</dcterms:modified>
</cp:coreProperties>
</file>